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8" w:rsidRPr="00575393" w:rsidRDefault="00D950D8" w:rsidP="00D950D8">
      <w:pPr>
        <w:pStyle w:val="TtuloPortugus-ENANPUR2017"/>
        <w:rPr>
          <w:sz w:val="24"/>
          <w:szCs w:val="24"/>
        </w:rPr>
      </w:pPr>
      <w:r w:rsidRPr="00575393">
        <w:rPr>
          <w:sz w:val="24"/>
          <w:szCs w:val="24"/>
        </w:rPr>
        <w:t>Canaã dos Carajás: um laboratório sobre as circunstâncias da urbanização, na periferia global e no alvorecer do século XXI</w:t>
      </w:r>
    </w:p>
    <w:p w:rsidR="00D950D8" w:rsidRDefault="00D950D8" w:rsidP="00D950D8">
      <w:pPr>
        <w:pStyle w:val="TtuloEspanholIngls-ENANPUR2017"/>
        <w:rPr>
          <w:color w:val="auto"/>
          <w:sz w:val="24"/>
          <w:szCs w:val="24"/>
          <w:lang w:val="en-US"/>
        </w:rPr>
      </w:pPr>
      <w:proofErr w:type="spellStart"/>
      <w:r w:rsidRPr="00575393">
        <w:rPr>
          <w:color w:val="auto"/>
          <w:sz w:val="24"/>
          <w:szCs w:val="24"/>
          <w:lang w:val="en-US"/>
        </w:rPr>
        <w:t>Canaã</w:t>
      </w:r>
      <w:proofErr w:type="spellEnd"/>
      <w:r w:rsidRPr="00575393">
        <w:rPr>
          <w:color w:val="auto"/>
          <w:sz w:val="24"/>
          <w:szCs w:val="24"/>
          <w:lang w:val="en-US"/>
        </w:rPr>
        <w:t xml:space="preserve"> dos </w:t>
      </w:r>
      <w:proofErr w:type="spellStart"/>
      <w:r w:rsidRPr="00575393">
        <w:rPr>
          <w:color w:val="auto"/>
          <w:sz w:val="24"/>
          <w:szCs w:val="24"/>
          <w:lang w:val="en-US"/>
        </w:rPr>
        <w:t>Carajás</w:t>
      </w:r>
      <w:proofErr w:type="spellEnd"/>
      <w:r w:rsidRPr="00575393">
        <w:rPr>
          <w:color w:val="auto"/>
          <w:sz w:val="24"/>
          <w:szCs w:val="24"/>
          <w:lang w:val="en-US"/>
        </w:rPr>
        <w:t xml:space="preserve">: a laboratory on the circumstances of the urbanization on the global periphery at the 21st century dawn </w:t>
      </w:r>
    </w:p>
    <w:p w:rsidR="00575393" w:rsidRPr="00575393" w:rsidRDefault="00575393" w:rsidP="00D950D8">
      <w:pPr>
        <w:pStyle w:val="TtuloEspanholIngls-ENANPUR2017"/>
        <w:rPr>
          <w:b w:val="0"/>
          <w:color w:val="auto"/>
          <w:sz w:val="24"/>
          <w:szCs w:val="24"/>
        </w:rPr>
      </w:pPr>
      <w:r w:rsidRPr="00575393">
        <w:rPr>
          <w:b w:val="0"/>
          <w:color w:val="auto"/>
          <w:sz w:val="24"/>
          <w:szCs w:val="24"/>
        </w:rPr>
        <w:t>Autores</w:t>
      </w:r>
    </w:p>
    <w:p w:rsidR="00575393" w:rsidRDefault="00D950D8" w:rsidP="00575393">
      <w:pPr>
        <w:pStyle w:val="Autor-ENANPUR2017"/>
        <w:spacing w:after="0"/>
        <w:ind w:left="0"/>
      </w:pPr>
      <w:r w:rsidRPr="007717B4">
        <w:rPr>
          <w:b/>
        </w:rPr>
        <w:t>Ana Cláudia D. Cardoso</w:t>
      </w:r>
      <w:r w:rsidRPr="007717B4">
        <w:t xml:space="preserve"> </w:t>
      </w:r>
    </w:p>
    <w:p w:rsidR="0084070E" w:rsidRDefault="0084070E" w:rsidP="00575393">
      <w:pPr>
        <w:pStyle w:val="Autor-ENANPUR2017"/>
        <w:spacing w:after="0"/>
        <w:ind w:left="0"/>
      </w:pPr>
      <w:r>
        <w:t xml:space="preserve">Arquiteta Urbanista (UFPA), Mestre em Planejamento Urbano (UnB), </w:t>
      </w:r>
      <w:r w:rsidRPr="007717B4">
        <w:t>PhD</w:t>
      </w:r>
      <w:r>
        <w:t xml:space="preserve"> em Arquitetura</w:t>
      </w:r>
      <w:r w:rsidRPr="007717B4">
        <w:t xml:space="preserve"> </w:t>
      </w:r>
      <w:r>
        <w:t>(</w:t>
      </w:r>
      <w:r w:rsidRPr="007717B4">
        <w:t xml:space="preserve">Oxford </w:t>
      </w:r>
      <w:proofErr w:type="spellStart"/>
      <w:r w:rsidRPr="007717B4">
        <w:t>Brookes</w:t>
      </w:r>
      <w:proofErr w:type="spellEnd"/>
      <w:r w:rsidRPr="007717B4">
        <w:t xml:space="preserve"> </w:t>
      </w:r>
      <w:proofErr w:type="spellStart"/>
      <w:r w:rsidRPr="007717B4">
        <w:t>University</w:t>
      </w:r>
      <w:proofErr w:type="spellEnd"/>
      <w:r>
        <w:t>/UK).</w:t>
      </w:r>
    </w:p>
    <w:p w:rsidR="0084070E" w:rsidRDefault="0084070E" w:rsidP="00575393">
      <w:pPr>
        <w:pStyle w:val="Autor-ENANPUR2017"/>
        <w:spacing w:after="0"/>
        <w:ind w:left="0"/>
      </w:pPr>
      <w:r>
        <w:t xml:space="preserve">Professora Assistente da </w:t>
      </w:r>
      <w:r w:rsidRPr="007717B4">
        <w:t>FAU/</w:t>
      </w:r>
      <w:r>
        <w:t>ITEC/ UFPA. C</w:t>
      </w:r>
      <w:r w:rsidRPr="007717B4">
        <w:t>oordenadora do Programa de Pós-graduação em Arquitetura e Urbanismo</w:t>
      </w:r>
      <w:r>
        <w:t xml:space="preserve"> (UFPA). Bolsista PQ/CNPq.</w:t>
      </w:r>
    </w:p>
    <w:p w:rsidR="0084070E" w:rsidRDefault="0084070E" w:rsidP="00575393">
      <w:pPr>
        <w:pStyle w:val="Autor-ENANPUR2017"/>
        <w:spacing w:after="0"/>
        <w:ind w:left="0"/>
      </w:pPr>
      <w:r>
        <w:t xml:space="preserve">Endereço: tv. </w:t>
      </w:r>
      <w:proofErr w:type="spellStart"/>
      <w:r>
        <w:t>Dr.Enéas</w:t>
      </w:r>
      <w:proofErr w:type="spellEnd"/>
      <w:r>
        <w:t xml:space="preserve"> Pinheiro, 2328, apto 904 Sul, Belém (PA), CEP 66095015. </w:t>
      </w:r>
      <w:r w:rsidR="00575393">
        <w:t>Fone</w:t>
      </w:r>
      <w:r>
        <w:t>: 091 980111991. E-mail</w:t>
      </w:r>
      <w:r w:rsidR="00575393">
        <w:t xml:space="preserve">: </w:t>
      </w:r>
      <w:hyperlink r:id="rId5" w:history="1">
        <w:r w:rsidR="00575393" w:rsidRPr="00253EAC">
          <w:rPr>
            <w:rStyle w:val="Hyperlink"/>
          </w:rPr>
          <w:t>aclaudiacardoso@gmail.com</w:t>
        </w:r>
      </w:hyperlink>
    </w:p>
    <w:p w:rsidR="0084070E" w:rsidRDefault="0084070E" w:rsidP="00575393">
      <w:pPr>
        <w:pStyle w:val="Autor-ENANPUR2017"/>
        <w:spacing w:after="0"/>
        <w:ind w:left="0"/>
      </w:pPr>
    </w:p>
    <w:p w:rsidR="00575393" w:rsidRDefault="00D950D8" w:rsidP="00575393">
      <w:pPr>
        <w:pStyle w:val="Autor-ENANPUR2017"/>
        <w:spacing w:after="0"/>
        <w:ind w:left="0"/>
      </w:pPr>
      <w:r w:rsidRPr="007717B4">
        <w:rPr>
          <w:b/>
        </w:rPr>
        <w:t xml:space="preserve">Lucas </w:t>
      </w:r>
      <w:r w:rsidR="00575393">
        <w:rPr>
          <w:b/>
        </w:rPr>
        <w:t xml:space="preserve">Souto </w:t>
      </w:r>
      <w:r w:rsidRPr="007717B4">
        <w:rPr>
          <w:b/>
        </w:rPr>
        <w:t>Cândido</w:t>
      </w:r>
      <w:r w:rsidRPr="007717B4">
        <w:t xml:space="preserve"> </w:t>
      </w:r>
    </w:p>
    <w:p w:rsidR="00575393" w:rsidRDefault="00575393" w:rsidP="00575393">
      <w:pPr>
        <w:pStyle w:val="Autor-ENANPUR2017"/>
        <w:spacing w:after="0"/>
        <w:ind w:left="0"/>
      </w:pPr>
      <w:r w:rsidRPr="00575393">
        <w:t xml:space="preserve">Arquiteto Urbanista (UFPA), </w:t>
      </w:r>
      <w:r w:rsidRPr="007717B4">
        <w:t>Mestrando do Programa de Pós-Graduação em Arquitetura e Urbanismo (UFPA)</w:t>
      </w:r>
      <w:r>
        <w:t>.</w:t>
      </w:r>
    </w:p>
    <w:p w:rsidR="00575393" w:rsidRDefault="00575393" w:rsidP="00575393">
      <w:pPr>
        <w:pStyle w:val="Autor-ENANPUR2017"/>
        <w:spacing w:after="0"/>
        <w:ind w:left="0"/>
      </w:pPr>
      <w:r>
        <w:t xml:space="preserve">Endereço:  </w:t>
      </w:r>
      <w:r w:rsidR="004A129F">
        <w:t>Rua João Pessoa, 3270, Belém (PA) CEP 66617-140.</w:t>
      </w:r>
      <w:r>
        <w:t xml:space="preserve"> Fone: </w:t>
      </w:r>
      <w:r w:rsidR="004A129F">
        <w:t>091 93655615.</w:t>
      </w:r>
      <w:r>
        <w:t xml:space="preserve"> E-mail: </w:t>
      </w:r>
      <w:hyperlink r:id="rId6" w:history="1">
        <w:r w:rsidRPr="00253EAC">
          <w:rPr>
            <w:rStyle w:val="Hyperlink"/>
          </w:rPr>
          <w:t>candido74@hotmail.com</w:t>
        </w:r>
      </w:hyperlink>
    </w:p>
    <w:p w:rsidR="00575393" w:rsidRPr="00575393" w:rsidRDefault="00575393" w:rsidP="00575393">
      <w:pPr>
        <w:pStyle w:val="Autor-ENANPUR2017"/>
        <w:spacing w:after="0"/>
        <w:ind w:left="0"/>
      </w:pPr>
    </w:p>
    <w:p w:rsidR="00D950D8" w:rsidRDefault="00D950D8" w:rsidP="00575393">
      <w:pPr>
        <w:pStyle w:val="Autor-ENANPUR2017"/>
        <w:spacing w:after="0"/>
        <w:ind w:left="0"/>
      </w:pPr>
      <w:r w:rsidRPr="007717B4">
        <w:rPr>
          <w:b/>
        </w:rPr>
        <w:t>Ana Carolina C. de Melo</w:t>
      </w:r>
    </w:p>
    <w:p w:rsidR="00575393" w:rsidRDefault="00575393" w:rsidP="00575393">
      <w:pPr>
        <w:pStyle w:val="Autor-ENANPUR2017"/>
        <w:spacing w:after="0"/>
        <w:ind w:left="0"/>
        <w:rPr>
          <w:bCs/>
        </w:rPr>
      </w:pPr>
      <w:bookmarkStart w:id="0" w:name="_GoBack"/>
      <w:r>
        <w:t xml:space="preserve">Arquiteta Urbanista (UFPA); Mestre em Arquitetura e Urbanismo (UFPA); </w:t>
      </w:r>
      <w:r w:rsidRPr="00575393">
        <w:rPr>
          <w:bCs/>
        </w:rPr>
        <w:t>Doutoranda do Programa de Pós-graduação em Economia (UFPA)</w:t>
      </w:r>
      <w:r>
        <w:rPr>
          <w:bCs/>
        </w:rPr>
        <w:t>.</w:t>
      </w:r>
    </w:p>
    <w:bookmarkEnd w:id="0"/>
    <w:p w:rsidR="00575393" w:rsidRDefault="00575393" w:rsidP="00575393">
      <w:pPr>
        <w:pStyle w:val="Autor-ENANPUR2017"/>
        <w:spacing w:after="0"/>
        <w:ind w:left="0"/>
      </w:pPr>
      <w:r>
        <w:rPr>
          <w:bCs/>
        </w:rPr>
        <w:t>Endereço:</w:t>
      </w:r>
      <w:r w:rsidR="004A129F">
        <w:rPr>
          <w:bCs/>
        </w:rPr>
        <w:t xml:space="preserve"> Tv. Carlos de Carvalho, 304, Belém (PA). CEP 66023-720.</w:t>
      </w:r>
      <w:r>
        <w:rPr>
          <w:bCs/>
        </w:rPr>
        <w:t xml:space="preserve"> Fone:</w:t>
      </w:r>
      <w:r w:rsidR="004A129F">
        <w:rPr>
          <w:bCs/>
        </w:rPr>
        <w:t xml:space="preserve"> 091 98036993.</w:t>
      </w:r>
      <w:r>
        <w:rPr>
          <w:bCs/>
        </w:rPr>
        <w:t xml:space="preserve"> E-mail: </w:t>
      </w:r>
      <w:hyperlink r:id="rId7" w:history="1">
        <w:r w:rsidRPr="00253EAC">
          <w:rPr>
            <w:rStyle w:val="Hyperlink"/>
          </w:rPr>
          <w:t>carolmelo.08@gmail.com</w:t>
        </w:r>
      </w:hyperlink>
    </w:p>
    <w:p w:rsidR="00575393" w:rsidRPr="007717B4" w:rsidRDefault="00575393" w:rsidP="00575393">
      <w:pPr>
        <w:pStyle w:val="Autor-ENANPUR2017"/>
        <w:spacing w:after="0"/>
        <w:ind w:left="0"/>
        <w:rPr>
          <w:rFonts w:cs="Times New Roman"/>
        </w:rPr>
      </w:pPr>
    </w:p>
    <w:p w:rsidR="00D950D8" w:rsidRDefault="00D950D8" w:rsidP="00D950D8">
      <w:pPr>
        <w:pStyle w:val="NormalWeb"/>
        <w:spacing w:before="250" w:beforeAutospacing="0" w:after="210" w:afterAutospacing="0"/>
        <w:ind w:left="1985"/>
        <w:rPr>
          <w:rFonts w:ascii="Calibri" w:hAnsi="Calibri" w:cs="Calibri"/>
          <w:sz w:val="19"/>
          <w:szCs w:val="19"/>
          <w:shd w:val="clear" w:color="auto" w:fill="FFFFFF"/>
        </w:rPr>
      </w:pPr>
    </w:p>
    <w:p w:rsidR="00D950D8" w:rsidRDefault="00D950D8" w:rsidP="00D950D8">
      <w:pPr>
        <w:pStyle w:val="NormalWeb"/>
        <w:spacing w:before="250" w:beforeAutospacing="0" w:after="210" w:afterAutospacing="0"/>
        <w:rPr>
          <w:rFonts w:ascii="Calibri" w:hAnsi="Calibri" w:cs="Calibri"/>
          <w:sz w:val="19"/>
          <w:szCs w:val="19"/>
          <w:shd w:val="clear" w:color="auto" w:fill="FFFFFF"/>
        </w:rPr>
      </w:pPr>
      <w:r>
        <w:rPr>
          <w:rFonts w:ascii="Calibri" w:hAnsi="Calibri" w:cs="Calibri"/>
          <w:sz w:val="19"/>
          <w:szCs w:val="19"/>
          <w:shd w:val="clear" w:color="auto" w:fill="FFFFFF"/>
        </w:rPr>
        <w:t>RESUMO</w:t>
      </w:r>
    </w:p>
    <w:p w:rsidR="00D950D8" w:rsidRPr="00D950D8" w:rsidRDefault="00D950D8" w:rsidP="00D950D8">
      <w:pPr>
        <w:pStyle w:val="NormalWeb"/>
        <w:spacing w:before="250" w:beforeAutospacing="0" w:after="210" w:afterAutospacing="0"/>
        <w:jc w:val="both"/>
        <w:rPr>
          <w:rFonts w:ascii="Calibri" w:hAnsi="Calibri" w:cs="Calibri"/>
          <w:sz w:val="19"/>
          <w:szCs w:val="19"/>
          <w:shd w:val="clear" w:color="auto" w:fill="FFFFFF"/>
        </w:rPr>
      </w:pPr>
      <w:r>
        <w:rPr>
          <w:rFonts w:ascii="Calibri" w:hAnsi="Calibri" w:cs="Calibri"/>
          <w:sz w:val="19"/>
          <w:szCs w:val="19"/>
          <w:shd w:val="clear" w:color="auto" w:fill="FFFFFF"/>
        </w:rPr>
        <w:t xml:space="preserve">Este artigo 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aborda</w:t>
      </w:r>
      <w:r>
        <w:rPr>
          <w:rFonts w:ascii="Calibri" w:hAnsi="Calibri" w:cs="Calibri"/>
          <w:sz w:val="19"/>
          <w:szCs w:val="19"/>
          <w:shd w:val="clear" w:color="auto" w:fill="FFFFFF"/>
        </w:rPr>
        <w:t xml:space="preserve"> o processo de </w:t>
      </w:r>
      <w:r w:rsidR="00416784">
        <w:rPr>
          <w:rFonts w:ascii="Calibri" w:hAnsi="Calibri" w:cs="Calibri"/>
          <w:sz w:val="19"/>
          <w:szCs w:val="19"/>
          <w:shd w:val="clear" w:color="auto" w:fill="FFFFFF"/>
        </w:rPr>
        <w:t>crescimento urbano  de</w:t>
      </w:r>
      <w:r w:rsidR="00575393">
        <w:rPr>
          <w:rFonts w:ascii="Calibri" w:hAnsi="Calibri" w:cs="Calibri"/>
          <w:sz w:val="19"/>
          <w:szCs w:val="19"/>
          <w:shd w:val="clear" w:color="auto" w:fill="FFFFFF"/>
        </w:rPr>
        <w:t xml:space="preserve"> Canaã dos Carajás, </w:t>
      </w:r>
      <w:r w:rsidR="00B7528E">
        <w:rPr>
          <w:rFonts w:ascii="Calibri" w:hAnsi="Calibri" w:cs="Calibri"/>
          <w:sz w:val="19"/>
          <w:szCs w:val="19"/>
          <w:shd w:val="clear" w:color="auto" w:fill="FFFFFF"/>
        </w:rPr>
        <w:t>jovem</w:t>
      </w:r>
      <w:r>
        <w:rPr>
          <w:rFonts w:ascii="Calibri" w:hAnsi="Calibri" w:cs="Calibri"/>
          <w:sz w:val="19"/>
          <w:szCs w:val="19"/>
          <w:shd w:val="clear" w:color="auto" w:fill="FFFFFF"/>
        </w:rPr>
        <w:t xml:space="preserve"> </w:t>
      </w:r>
      <w:r w:rsidR="00B7528E">
        <w:rPr>
          <w:rFonts w:ascii="Calibri" w:hAnsi="Calibri" w:cs="Calibri"/>
          <w:sz w:val="19"/>
          <w:szCs w:val="19"/>
          <w:shd w:val="clear" w:color="auto" w:fill="FFFFFF"/>
        </w:rPr>
        <w:t>cidade amazônica</w:t>
      </w:r>
      <w:r>
        <w:rPr>
          <w:rFonts w:ascii="Calibri" w:hAnsi="Calibri" w:cs="Calibri"/>
          <w:sz w:val="19"/>
          <w:szCs w:val="19"/>
          <w:shd w:val="clear" w:color="auto" w:fill="FFFFFF"/>
        </w:rPr>
        <w:t xml:space="preserve">. 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>A análise</w:t>
      </w:r>
      <w:r>
        <w:rPr>
          <w:rFonts w:ascii="Calibri" w:hAnsi="Calibri" w:cs="Calibri"/>
          <w:sz w:val="19"/>
          <w:szCs w:val="19"/>
          <w:shd w:val="clear" w:color="auto" w:fill="FFFFFF"/>
        </w:rPr>
        <w:t xml:space="preserve"> 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é estruturada dialeticamente segundo a interpretação </w:t>
      </w:r>
      <w:proofErr w:type="spellStart"/>
      <w:r w:rsidRPr="007717B4">
        <w:rPr>
          <w:rFonts w:ascii="Calibri" w:hAnsi="Calibri" w:cs="Calibri"/>
          <w:sz w:val="19"/>
          <w:szCs w:val="19"/>
          <w:shd w:val="clear" w:color="auto" w:fill="FFFFFF"/>
        </w:rPr>
        <w:t>lefebvriana</w:t>
      </w:r>
      <w:proofErr w:type="spellEnd"/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 de níveis da realidade social. O nível global captura o impacto de ativid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 xml:space="preserve">ades capital-intensivas (mineração, 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>pecuária e monocultura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)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>, na conexão entre o local de produção e o mercado global; o nível misto explica como a urbanização inspirada em processos globais foi mediada por grupos sociais locais; e o nível local revela o quanto pontos cegos na compreensão dos processos em curso comprometem o fortalecimento da diversidade e levam à exclusão dos grupos sociais que mais dependem da terra e da natureza viva. Conclui</w:t>
      </w:r>
      <w:r>
        <w:rPr>
          <w:rFonts w:ascii="Calibri" w:hAnsi="Calibri" w:cs="Calibri"/>
          <w:sz w:val="19"/>
          <w:szCs w:val="19"/>
          <w:shd w:val="clear" w:color="auto" w:fill="FFFFFF"/>
        </w:rPr>
        <w:t>u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-se que é necessário articular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 formulações contemporâneas 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 xml:space="preserve">sobre urbanização 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aos estudos sobre urbanização brasileira 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para explicitar a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 forma seletiva como as modernizações acontecem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,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 e se constituem em novas formas de colonização, </w:t>
      </w:r>
      <w:r>
        <w:rPr>
          <w:rFonts w:ascii="Calibri" w:hAnsi="Calibri" w:cs="Calibri"/>
          <w:sz w:val="19"/>
          <w:szCs w:val="19"/>
          <w:shd w:val="clear" w:color="auto" w:fill="FFFFFF"/>
        </w:rPr>
        <w:t>sempre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 que as oportunidades econômicas 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elaboram</w:t>
      </w:r>
      <w:r w:rsidR="00575393">
        <w:rPr>
          <w:rFonts w:ascii="Calibri" w:hAnsi="Calibri" w:cs="Calibri"/>
          <w:sz w:val="19"/>
          <w:szCs w:val="19"/>
          <w:shd w:val="clear" w:color="auto" w:fill="FFFFFF"/>
        </w:rPr>
        <w:t xml:space="preserve"> as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 </w:t>
      </w:r>
      <w:r w:rsidR="000532B8">
        <w:rPr>
          <w:rFonts w:ascii="Calibri" w:hAnsi="Calibri" w:cs="Calibri"/>
          <w:sz w:val="19"/>
          <w:szCs w:val="19"/>
          <w:shd w:val="clear" w:color="auto" w:fill="FFFFFF"/>
        </w:rPr>
        <w:t>questões socio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>ambientais</w:t>
      </w:r>
      <w:r w:rsidR="00575393">
        <w:rPr>
          <w:rFonts w:ascii="Calibri" w:hAnsi="Calibri" w:cs="Calibri"/>
          <w:sz w:val="19"/>
          <w:szCs w:val="19"/>
          <w:shd w:val="clear" w:color="auto" w:fill="FFFFFF"/>
        </w:rPr>
        <w:t xml:space="preserve"> de modo conservador</w:t>
      </w:r>
      <w:r w:rsidRPr="007717B4">
        <w:rPr>
          <w:rFonts w:ascii="Calibri" w:hAnsi="Calibri" w:cs="Calibri"/>
          <w:sz w:val="19"/>
          <w:szCs w:val="19"/>
          <w:shd w:val="clear" w:color="auto" w:fill="FFFFFF"/>
        </w:rPr>
        <w:t xml:space="preserve">. </w:t>
      </w:r>
    </w:p>
    <w:p w:rsidR="00B7528E" w:rsidRPr="007717B4" w:rsidRDefault="00B7528E" w:rsidP="00B7528E">
      <w:pPr>
        <w:pStyle w:val="TextoResumoResumen-ENANPUR2017"/>
        <w:ind w:left="0"/>
        <w:rPr>
          <w:rFonts w:ascii="RotisSansSerif" w:hAnsi="RotisSansSerif"/>
          <w:color w:val="auto"/>
          <w:lang w:val="lv-LV"/>
        </w:rPr>
      </w:pPr>
      <w:r w:rsidRPr="007717B4">
        <w:rPr>
          <w:b/>
          <w:color w:val="auto"/>
        </w:rPr>
        <w:t>Palavras Chave:</w:t>
      </w:r>
      <w:r w:rsidRPr="007717B4">
        <w:rPr>
          <w:color w:val="auto"/>
        </w:rPr>
        <w:t xml:space="preserve"> urbanização; modernização; impactos da mineração; Amazônia; Canaã dos Carajás.</w:t>
      </w:r>
    </w:p>
    <w:p w:rsidR="00AD5007" w:rsidRPr="00B7528E" w:rsidRDefault="00D950D8">
      <w:pPr>
        <w:rPr>
          <w:lang w:val="en-GB"/>
        </w:rPr>
      </w:pPr>
      <w:r w:rsidRPr="00B7528E">
        <w:rPr>
          <w:lang w:val="en-GB"/>
        </w:rPr>
        <w:t>ABSTRACT</w:t>
      </w:r>
    </w:p>
    <w:p w:rsidR="00B7528E" w:rsidRDefault="00B7528E" w:rsidP="00B7528E">
      <w:pPr>
        <w:pStyle w:val="TextoAbstract-ENANPUR2017"/>
        <w:ind w:left="0"/>
        <w:rPr>
          <w:color w:val="auto"/>
          <w:lang w:val="en-US"/>
        </w:rPr>
      </w:pPr>
      <w:r>
        <w:rPr>
          <w:color w:val="auto"/>
          <w:lang w:val="en-GB"/>
        </w:rPr>
        <w:t xml:space="preserve">This article </w:t>
      </w:r>
      <w:r w:rsidR="0059510E">
        <w:rPr>
          <w:color w:val="auto"/>
          <w:lang w:val="en-US"/>
        </w:rPr>
        <w:t>approaches</w:t>
      </w:r>
      <w:r>
        <w:rPr>
          <w:color w:val="auto"/>
          <w:lang w:val="en-US"/>
        </w:rPr>
        <w:t xml:space="preserve"> </w:t>
      </w:r>
      <w:r w:rsidR="0059510E">
        <w:rPr>
          <w:color w:val="auto"/>
          <w:lang w:val="en-US"/>
        </w:rPr>
        <w:t>urbanization and</w:t>
      </w:r>
      <w:r>
        <w:rPr>
          <w:color w:val="auto"/>
          <w:lang w:val="en-US"/>
        </w:rPr>
        <w:t xml:space="preserve"> urban sprawl </w:t>
      </w:r>
      <w:r w:rsidR="0059510E">
        <w:rPr>
          <w:color w:val="auto"/>
          <w:lang w:val="en-US"/>
        </w:rPr>
        <w:t xml:space="preserve"> in </w:t>
      </w:r>
      <w:proofErr w:type="spellStart"/>
      <w:r>
        <w:rPr>
          <w:color w:val="auto"/>
          <w:lang w:val="en-US"/>
        </w:rPr>
        <w:t>Canaã</w:t>
      </w:r>
      <w:proofErr w:type="spellEnd"/>
      <w:r>
        <w:rPr>
          <w:color w:val="auto"/>
          <w:lang w:val="en-US"/>
        </w:rPr>
        <w:t xml:space="preserve"> dos </w:t>
      </w:r>
      <w:proofErr w:type="spellStart"/>
      <w:r>
        <w:rPr>
          <w:color w:val="auto"/>
          <w:lang w:val="en-US"/>
        </w:rPr>
        <w:t>Carajás</w:t>
      </w:r>
      <w:proofErr w:type="spellEnd"/>
      <w:r>
        <w:rPr>
          <w:color w:val="auto"/>
          <w:lang w:val="en-US"/>
        </w:rPr>
        <w:t xml:space="preserve">, </w:t>
      </w:r>
      <w:r w:rsidRPr="007717B4">
        <w:rPr>
          <w:color w:val="auto"/>
          <w:lang w:val="en-US"/>
        </w:rPr>
        <w:t xml:space="preserve">a small young Amazonian </w:t>
      </w:r>
      <w:r w:rsidR="0059510E">
        <w:rPr>
          <w:color w:val="auto"/>
          <w:lang w:val="en-US"/>
        </w:rPr>
        <w:t>municipality. A</w:t>
      </w:r>
      <w:r w:rsidR="0059510E" w:rsidRPr="007717B4">
        <w:rPr>
          <w:color w:val="auto"/>
          <w:lang w:val="en-US"/>
        </w:rPr>
        <w:t>nalysis</w:t>
      </w:r>
      <w:r w:rsidR="0059510E">
        <w:rPr>
          <w:color w:val="auto"/>
          <w:lang w:val="en-US"/>
        </w:rPr>
        <w:t xml:space="preserve"> is</w:t>
      </w:r>
      <w:r w:rsidR="0059510E" w:rsidRPr="007717B4">
        <w:rPr>
          <w:color w:val="auto"/>
          <w:lang w:val="en-US"/>
        </w:rPr>
        <w:t xml:space="preserve"> </w:t>
      </w:r>
      <w:r w:rsidRPr="007717B4">
        <w:rPr>
          <w:color w:val="auto"/>
          <w:lang w:val="en-US"/>
        </w:rPr>
        <w:t xml:space="preserve">dialectically structured </w:t>
      </w:r>
      <w:r w:rsidR="0059510E">
        <w:rPr>
          <w:color w:val="auto"/>
          <w:lang w:val="en-US"/>
        </w:rPr>
        <w:t>following</w:t>
      </w:r>
      <w:r w:rsidRPr="007717B4">
        <w:rPr>
          <w:color w:val="auto"/>
          <w:lang w:val="en-US"/>
        </w:rPr>
        <w:t xml:space="preserve"> </w:t>
      </w:r>
      <w:proofErr w:type="spellStart"/>
      <w:r w:rsidRPr="007717B4">
        <w:rPr>
          <w:color w:val="auto"/>
          <w:lang w:val="en-US"/>
        </w:rPr>
        <w:t>Lefebvrian</w:t>
      </w:r>
      <w:r>
        <w:rPr>
          <w:color w:val="auto"/>
          <w:lang w:val="en-US"/>
        </w:rPr>
        <w:t>’s</w:t>
      </w:r>
      <w:proofErr w:type="spellEnd"/>
      <w:r w:rsidRPr="007717B4">
        <w:rPr>
          <w:color w:val="auto"/>
          <w:lang w:val="en-US"/>
        </w:rPr>
        <w:t xml:space="preserve"> interpretation of levels</w:t>
      </w:r>
      <w:r>
        <w:rPr>
          <w:color w:val="auto"/>
          <w:lang w:val="en-US"/>
        </w:rPr>
        <w:t xml:space="preserve"> of</w:t>
      </w:r>
      <w:r w:rsidRPr="007717B4">
        <w:rPr>
          <w:color w:val="auto"/>
          <w:lang w:val="en-US"/>
        </w:rPr>
        <w:t xml:space="preserve"> social reality.</w:t>
      </w:r>
      <w:r>
        <w:rPr>
          <w:color w:val="auto"/>
          <w:lang w:val="en-US"/>
        </w:rPr>
        <w:t xml:space="preserve"> </w:t>
      </w:r>
      <w:r w:rsidRPr="007717B4">
        <w:rPr>
          <w:color w:val="auto"/>
          <w:lang w:val="en-US"/>
        </w:rPr>
        <w:t>The global level captures how capi</w:t>
      </w:r>
      <w:r w:rsidR="0059510E">
        <w:rPr>
          <w:color w:val="auto"/>
          <w:lang w:val="en-US"/>
        </w:rPr>
        <w:t>tal-intensive activities (</w:t>
      </w:r>
      <w:r w:rsidRPr="007717B4">
        <w:rPr>
          <w:color w:val="auto"/>
          <w:lang w:val="en-US"/>
        </w:rPr>
        <w:t>mining, ranching, and monoculture</w:t>
      </w:r>
      <w:r w:rsidR="0059510E">
        <w:rPr>
          <w:color w:val="auto"/>
          <w:lang w:val="en-US"/>
        </w:rPr>
        <w:t>)</w:t>
      </w:r>
      <w:r w:rsidRPr="007717B4">
        <w:rPr>
          <w:color w:val="auto"/>
          <w:lang w:val="en-US"/>
        </w:rPr>
        <w:t xml:space="preserve"> impacts on the </w:t>
      </w:r>
      <w:r w:rsidRPr="007717B4">
        <w:rPr>
          <w:color w:val="auto"/>
          <w:lang w:val="en-US"/>
        </w:rPr>
        <w:lastRenderedPageBreak/>
        <w:t xml:space="preserve">connection between the </w:t>
      </w:r>
      <w:r w:rsidR="0084070E" w:rsidRPr="007717B4">
        <w:rPr>
          <w:color w:val="auto"/>
          <w:lang w:val="en-US"/>
        </w:rPr>
        <w:t>space</w:t>
      </w:r>
      <w:r w:rsidR="0084070E">
        <w:rPr>
          <w:color w:val="auto"/>
          <w:lang w:val="en-US"/>
        </w:rPr>
        <w:t xml:space="preserve"> of</w:t>
      </w:r>
      <w:r w:rsidR="0084070E" w:rsidRPr="007717B4">
        <w:rPr>
          <w:color w:val="auto"/>
          <w:lang w:val="en-US"/>
        </w:rPr>
        <w:t xml:space="preserve"> </w:t>
      </w:r>
      <w:r w:rsidRPr="007717B4">
        <w:rPr>
          <w:color w:val="auto"/>
          <w:lang w:val="en-US"/>
        </w:rPr>
        <w:t>production and the global market. The medium-scale level explains how local social groups</w:t>
      </w:r>
      <w:r>
        <w:rPr>
          <w:color w:val="auto"/>
          <w:lang w:val="en-US"/>
        </w:rPr>
        <w:t>,</w:t>
      </w:r>
      <w:r w:rsidRPr="00671BE8">
        <w:rPr>
          <w:color w:val="auto"/>
          <w:lang w:val="en-US"/>
        </w:rPr>
        <w:t xml:space="preserve"> </w:t>
      </w:r>
      <w:r w:rsidRPr="007717B4">
        <w:rPr>
          <w:color w:val="auto"/>
          <w:lang w:val="en-US"/>
        </w:rPr>
        <w:t>inspired by global processes</w:t>
      </w:r>
      <w:r>
        <w:rPr>
          <w:color w:val="auto"/>
          <w:lang w:val="en-US"/>
        </w:rPr>
        <w:t xml:space="preserve">, mediated urbanization. </w:t>
      </w:r>
      <w:r w:rsidR="0059510E">
        <w:rPr>
          <w:color w:val="auto"/>
          <w:lang w:val="en-US"/>
        </w:rPr>
        <w:t>T</w:t>
      </w:r>
      <w:r w:rsidRPr="007717B4">
        <w:rPr>
          <w:color w:val="auto"/>
          <w:lang w:val="en-US"/>
        </w:rPr>
        <w:t>he local level reveals how blind spots in the understanding of ongoing processes compromise the strengthening of the</w:t>
      </w:r>
      <w:r w:rsidR="0084070E">
        <w:rPr>
          <w:color w:val="auto"/>
          <w:lang w:val="en-US"/>
        </w:rPr>
        <w:t xml:space="preserve"> already</w:t>
      </w:r>
      <w:r w:rsidRPr="007717B4">
        <w:rPr>
          <w:color w:val="auto"/>
          <w:lang w:val="en-US"/>
        </w:rPr>
        <w:t xml:space="preserve"> established diversity</w:t>
      </w:r>
      <w:r w:rsidR="0084070E">
        <w:rPr>
          <w:color w:val="auto"/>
          <w:lang w:val="en-US"/>
        </w:rPr>
        <w:t>,</w:t>
      </w:r>
      <w:r w:rsidRPr="007717B4">
        <w:rPr>
          <w:color w:val="auto"/>
          <w:lang w:val="en-US"/>
        </w:rPr>
        <w:t xml:space="preserve"> and lead to the exclusion of social groups that are most dependent on land and </w:t>
      </w:r>
      <w:r w:rsidR="0084070E">
        <w:rPr>
          <w:color w:val="auto"/>
          <w:lang w:val="en-US"/>
        </w:rPr>
        <w:t>alive nature. It c</w:t>
      </w:r>
      <w:r w:rsidR="0059510E">
        <w:rPr>
          <w:color w:val="auto"/>
          <w:lang w:val="en-US"/>
        </w:rPr>
        <w:t>oncludes that</w:t>
      </w:r>
      <w:r w:rsidR="0084070E">
        <w:rPr>
          <w:color w:val="auto"/>
          <w:lang w:val="en-US"/>
        </w:rPr>
        <w:t xml:space="preserve"> articulation between</w:t>
      </w:r>
      <w:r w:rsidRPr="007717B4">
        <w:rPr>
          <w:color w:val="auto"/>
          <w:lang w:val="en-US"/>
        </w:rPr>
        <w:t xml:space="preserve"> the contemporary formulations </w:t>
      </w:r>
      <w:r w:rsidR="0084070E">
        <w:rPr>
          <w:color w:val="auto"/>
          <w:lang w:val="en-US"/>
        </w:rPr>
        <w:t>and</w:t>
      </w:r>
      <w:r w:rsidRPr="007717B4">
        <w:rPr>
          <w:color w:val="auto"/>
          <w:lang w:val="en-US"/>
        </w:rPr>
        <w:t xml:space="preserve"> the studies on Brazilian urbanization</w:t>
      </w:r>
      <w:r w:rsidR="0059510E">
        <w:rPr>
          <w:color w:val="auto"/>
          <w:lang w:val="en-US"/>
        </w:rPr>
        <w:t xml:space="preserve"> is needed to unveils the</w:t>
      </w:r>
      <w:r w:rsidRPr="007717B4">
        <w:rPr>
          <w:color w:val="auto"/>
          <w:lang w:val="en-US"/>
        </w:rPr>
        <w:t xml:space="preserve"> selective way in which modernization takes place and constitutes </w:t>
      </w:r>
      <w:r w:rsidR="0059510E">
        <w:rPr>
          <w:color w:val="auto"/>
          <w:lang w:val="en-US"/>
        </w:rPr>
        <w:t xml:space="preserve">itself </w:t>
      </w:r>
      <w:r w:rsidRPr="007717B4">
        <w:rPr>
          <w:color w:val="auto"/>
          <w:lang w:val="en-US"/>
        </w:rPr>
        <w:t xml:space="preserve">in new forms of colonization, </w:t>
      </w:r>
      <w:r w:rsidR="0059510E">
        <w:rPr>
          <w:color w:val="auto"/>
          <w:lang w:val="en-US"/>
        </w:rPr>
        <w:t>always that economic</w:t>
      </w:r>
      <w:r w:rsidRPr="007717B4">
        <w:rPr>
          <w:color w:val="auto"/>
          <w:lang w:val="en-US"/>
        </w:rPr>
        <w:t xml:space="preserve"> opportunities</w:t>
      </w:r>
      <w:r w:rsidR="0059510E">
        <w:rPr>
          <w:color w:val="auto"/>
          <w:lang w:val="en-US"/>
        </w:rPr>
        <w:t xml:space="preserve"> elaborate socioenvironmental issues in a conservative way. </w:t>
      </w:r>
      <w:r w:rsidRPr="007717B4">
        <w:rPr>
          <w:color w:val="auto"/>
          <w:lang w:val="en-US"/>
        </w:rPr>
        <w:t xml:space="preserve"> </w:t>
      </w:r>
    </w:p>
    <w:p w:rsidR="00B7528E" w:rsidRPr="007717B4" w:rsidRDefault="00B7528E" w:rsidP="00B7528E">
      <w:pPr>
        <w:pStyle w:val="TextoResumoResumen-ENANPUR2017"/>
        <w:ind w:left="0"/>
        <w:rPr>
          <w:color w:val="auto"/>
          <w:lang w:val="en-US"/>
        </w:rPr>
      </w:pPr>
      <w:r w:rsidRPr="007717B4">
        <w:rPr>
          <w:b/>
          <w:color w:val="auto"/>
          <w:lang w:val="en-US"/>
        </w:rPr>
        <w:t>Key words:</w:t>
      </w:r>
      <w:r w:rsidRPr="007717B4">
        <w:rPr>
          <w:color w:val="auto"/>
          <w:lang w:val="en-US"/>
        </w:rPr>
        <w:t xml:space="preserve"> urbanization; modernization; mining impacts; Amazon; </w:t>
      </w:r>
      <w:proofErr w:type="spellStart"/>
      <w:r w:rsidRPr="007717B4">
        <w:rPr>
          <w:color w:val="auto"/>
          <w:lang w:val="en-US"/>
        </w:rPr>
        <w:t>Canaã</w:t>
      </w:r>
      <w:proofErr w:type="spellEnd"/>
      <w:r w:rsidRPr="007717B4">
        <w:rPr>
          <w:color w:val="auto"/>
          <w:lang w:val="en-US"/>
        </w:rPr>
        <w:t xml:space="preserve"> dos </w:t>
      </w:r>
      <w:proofErr w:type="spellStart"/>
      <w:r w:rsidRPr="007717B4">
        <w:rPr>
          <w:color w:val="auto"/>
          <w:lang w:val="en-US"/>
        </w:rPr>
        <w:t>Carajás</w:t>
      </w:r>
      <w:proofErr w:type="spellEnd"/>
      <w:r w:rsidRPr="007717B4">
        <w:rPr>
          <w:color w:val="auto"/>
          <w:lang w:val="en-US"/>
        </w:rPr>
        <w:t>.</w:t>
      </w:r>
    </w:p>
    <w:p w:rsidR="00B7528E" w:rsidRPr="00B7528E" w:rsidRDefault="00B7528E" w:rsidP="00B7528E">
      <w:pPr>
        <w:pStyle w:val="TextoAbstract-ENANPUR2017"/>
        <w:ind w:left="0"/>
        <w:rPr>
          <w:color w:val="auto"/>
          <w:lang w:val="en-US"/>
        </w:rPr>
      </w:pPr>
    </w:p>
    <w:p w:rsidR="00D950D8" w:rsidRPr="00B7528E" w:rsidRDefault="00D950D8">
      <w:pPr>
        <w:rPr>
          <w:lang w:val="en-GB"/>
        </w:rPr>
      </w:pPr>
    </w:p>
    <w:sectPr w:rsidR="00D950D8" w:rsidRPr="00B7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D8"/>
    <w:rsid w:val="000532B8"/>
    <w:rsid w:val="000E728E"/>
    <w:rsid w:val="00123741"/>
    <w:rsid w:val="00137A43"/>
    <w:rsid w:val="00416784"/>
    <w:rsid w:val="004A129F"/>
    <w:rsid w:val="00575393"/>
    <w:rsid w:val="0059510E"/>
    <w:rsid w:val="0084070E"/>
    <w:rsid w:val="00AD5007"/>
    <w:rsid w:val="00B7528E"/>
    <w:rsid w:val="00D950D8"/>
    <w:rsid w:val="00E27D51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71F"/>
  <w15:chartTrackingRefBased/>
  <w15:docId w15:val="{94D15AF9-284D-4B5C-9D32-005A9E8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ortugus-ENANPUR2017">
    <w:name w:val="TítuloPortuguês-ENANPUR2017"/>
    <w:basedOn w:val="Normal"/>
    <w:qFormat/>
    <w:rsid w:val="00D950D8"/>
    <w:pPr>
      <w:spacing w:after="400" w:line="240" w:lineRule="auto"/>
    </w:pPr>
    <w:rPr>
      <w:rFonts w:ascii="Calibri" w:eastAsiaTheme="minorEastAsia" w:hAnsi="Calibri"/>
      <w:b/>
      <w:sz w:val="56"/>
      <w:szCs w:val="36"/>
    </w:rPr>
  </w:style>
  <w:style w:type="paragraph" w:customStyle="1" w:styleId="TtuloEspanholIngls-ENANPUR2017">
    <w:name w:val="TítuloEspanhol/Inglês-ENANPUR2017"/>
    <w:basedOn w:val="Normal"/>
    <w:qFormat/>
    <w:rsid w:val="00D950D8"/>
    <w:pPr>
      <w:spacing w:after="400" w:line="240" w:lineRule="auto"/>
    </w:pPr>
    <w:rPr>
      <w:rFonts w:ascii="Calibri" w:eastAsiaTheme="minorEastAsia" w:hAnsi="Calibri"/>
      <w:b/>
      <w:bCs/>
      <w:color w:val="808080" w:themeColor="background1" w:themeShade="80"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0D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0D8"/>
    <w:rPr>
      <w:rFonts w:ascii="Lucida Grande" w:eastAsiaTheme="minorEastAsia" w:hAnsi="Lucida Grande" w:cs="Lucida Grande"/>
      <w:sz w:val="18"/>
      <w:szCs w:val="18"/>
    </w:rPr>
  </w:style>
  <w:style w:type="paragraph" w:customStyle="1" w:styleId="Autor-ENANPUR2017">
    <w:name w:val="Autor-ENANPUR2017"/>
    <w:basedOn w:val="Normal"/>
    <w:qFormat/>
    <w:rsid w:val="00D950D8"/>
    <w:pPr>
      <w:spacing w:after="360" w:line="240" w:lineRule="auto"/>
      <w:ind w:left="1985"/>
    </w:pPr>
    <w:rPr>
      <w:rFonts w:ascii="Calibri" w:eastAsiaTheme="minorEastAsia" w:hAnsi="Calibri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bstract-ENANPUR2017">
    <w:name w:val="TextoAbstract-ENANPUR2017"/>
    <w:basedOn w:val="Normal"/>
    <w:qFormat/>
    <w:rsid w:val="00B7528E"/>
    <w:pPr>
      <w:spacing w:before="240" w:after="210" w:line="240" w:lineRule="auto"/>
      <w:ind w:left="1985"/>
    </w:pPr>
    <w:rPr>
      <w:rFonts w:ascii="Calibri" w:eastAsiaTheme="minorEastAsia" w:hAnsi="Calibri" w:cs="Arial"/>
      <w:color w:val="000000"/>
      <w:sz w:val="19"/>
      <w:szCs w:val="20"/>
    </w:rPr>
  </w:style>
  <w:style w:type="paragraph" w:customStyle="1" w:styleId="TextoResumoResumen-ENANPUR2017">
    <w:name w:val="TextoResumo/Resumen-ENANPUR2017"/>
    <w:basedOn w:val="Normal"/>
    <w:qFormat/>
    <w:rsid w:val="00B7528E"/>
    <w:pPr>
      <w:spacing w:before="240" w:after="210" w:line="240" w:lineRule="auto"/>
      <w:ind w:left="1985"/>
    </w:pPr>
    <w:rPr>
      <w:rFonts w:ascii="Calibri" w:eastAsiaTheme="minorEastAsia" w:hAnsi="Calibri" w:cs="Arial"/>
      <w:color w:val="000000"/>
      <w:sz w:val="19"/>
      <w:szCs w:val="20"/>
    </w:rPr>
  </w:style>
  <w:style w:type="character" w:styleId="Hyperlink">
    <w:name w:val="Hyperlink"/>
    <w:basedOn w:val="Fontepargpadro"/>
    <w:uiPriority w:val="99"/>
    <w:unhideWhenUsed/>
    <w:rsid w:val="00575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melo.0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dido74@hotmail.com" TargetMode="External"/><Relationship Id="rId5" Type="http://schemas.openxmlformats.org/officeDocument/2006/relationships/hyperlink" Target="mailto:aclaudiacardos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7F83-FAEB-4D32-8A11-94A9BFB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2016-12-02T20:06:00Z</dcterms:created>
  <dcterms:modified xsi:type="dcterms:W3CDTF">2016-12-02T21:30:00Z</dcterms:modified>
</cp:coreProperties>
</file>