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17" w:rsidRPr="00617145" w:rsidRDefault="00956A17" w:rsidP="00956A17">
      <w:pPr>
        <w:spacing w:after="0" w:line="240" w:lineRule="auto"/>
        <w:jc w:val="center"/>
        <w:rPr>
          <w:rFonts w:ascii="Arial" w:hAnsi="Arial" w:cs="Arial"/>
          <w:b/>
          <w:sz w:val="24"/>
          <w:szCs w:val="24"/>
        </w:rPr>
      </w:pPr>
      <w:r w:rsidRPr="00617145">
        <w:rPr>
          <w:rFonts w:ascii="Arial" w:hAnsi="Arial" w:cs="Arial"/>
          <w:b/>
          <w:sz w:val="24"/>
          <w:szCs w:val="24"/>
        </w:rPr>
        <w:t>Formação de municípios no Amazonas no período pós Constituição de 1947: Fragmentos de uma história interrompida e esquecida</w:t>
      </w:r>
    </w:p>
    <w:p w:rsidR="00956A17" w:rsidRPr="00AE4225" w:rsidRDefault="00956A17" w:rsidP="00956A17">
      <w:pPr>
        <w:spacing w:after="0" w:line="240" w:lineRule="auto"/>
        <w:jc w:val="center"/>
        <w:rPr>
          <w:rFonts w:ascii="Arial" w:hAnsi="Arial" w:cs="Arial"/>
          <w:b/>
        </w:rPr>
      </w:pPr>
    </w:p>
    <w:p w:rsidR="00956A17" w:rsidRDefault="00956A17" w:rsidP="00956A17">
      <w:pPr>
        <w:spacing w:after="0" w:line="240" w:lineRule="auto"/>
        <w:jc w:val="center"/>
        <w:rPr>
          <w:rFonts w:ascii="Arial" w:hAnsi="Arial" w:cs="Arial"/>
          <w:b/>
        </w:rPr>
      </w:pPr>
    </w:p>
    <w:p w:rsidR="00617145" w:rsidRPr="00AE4225" w:rsidRDefault="00617145" w:rsidP="00956A17">
      <w:pPr>
        <w:spacing w:after="0" w:line="240" w:lineRule="auto"/>
        <w:jc w:val="center"/>
        <w:rPr>
          <w:rFonts w:ascii="Arial" w:hAnsi="Arial" w:cs="Arial"/>
          <w:b/>
        </w:rPr>
      </w:pPr>
    </w:p>
    <w:p w:rsidR="00617145" w:rsidRDefault="00617145" w:rsidP="00956A17">
      <w:pPr>
        <w:spacing w:before="120" w:after="120" w:line="360" w:lineRule="auto"/>
        <w:jc w:val="both"/>
        <w:rPr>
          <w:rFonts w:ascii="Arial" w:hAnsi="Arial" w:cs="Arial"/>
          <w:b/>
        </w:rPr>
      </w:pPr>
      <w:r>
        <w:rPr>
          <w:rFonts w:ascii="Arial" w:hAnsi="Arial" w:cs="Arial"/>
          <w:b/>
        </w:rPr>
        <w:t>Autores:</w:t>
      </w:r>
    </w:p>
    <w:p w:rsidR="00617145" w:rsidRDefault="00617145" w:rsidP="00956A17">
      <w:pPr>
        <w:spacing w:before="120" w:after="120" w:line="360" w:lineRule="auto"/>
        <w:jc w:val="both"/>
        <w:rPr>
          <w:rFonts w:ascii="Arial" w:hAnsi="Arial" w:cs="Arial"/>
          <w:b/>
        </w:rPr>
      </w:pPr>
      <w:bookmarkStart w:id="0" w:name="_GoBack"/>
      <w:bookmarkEnd w:id="0"/>
    </w:p>
    <w:p w:rsidR="00956A17" w:rsidRPr="00617145" w:rsidRDefault="00956A17" w:rsidP="00617145">
      <w:pPr>
        <w:pStyle w:val="PargrafodaLista"/>
        <w:numPr>
          <w:ilvl w:val="0"/>
          <w:numId w:val="3"/>
        </w:numPr>
        <w:spacing w:before="120" w:after="120" w:line="360" w:lineRule="auto"/>
        <w:jc w:val="both"/>
        <w:rPr>
          <w:rFonts w:ascii="Arial" w:hAnsi="Arial" w:cs="Arial"/>
          <w:b/>
        </w:rPr>
      </w:pPr>
      <w:r w:rsidRPr="00617145">
        <w:rPr>
          <w:rFonts w:ascii="Arial" w:hAnsi="Arial" w:cs="Arial"/>
          <w:b/>
        </w:rPr>
        <w:t>Marcelo José de Lima Dutra</w:t>
      </w:r>
    </w:p>
    <w:p w:rsidR="00072E2D" w:rsidRPr="00AE4225" w:rsidRDefault="00956A17" w:rsidP="00E660F2">
      <w:pPr>
        <w:spacing w:before="120" w:after="120" w:line="360" w:lineRule="auto"/>
        <w:jc w:val="both"/>
        <w:rPr>
          <w:rFonts w:ascii="Arial" w:hAnsi="Arial" w:cs="Arial"/>
        </w:rPr>
      </w:pPr>
      <w:r w:rsidRPr="00AE4225">
        <w:rPr>
          <w:rFonts w:ascii="Arial" w:hAnsi="Arial" w:cs="Arial"/>
        </w:rPr>
        <w:t>Analista Ambiental do IBAMA.</w:t>
      </w:r>
      <w:r w:rsidR="00E660F2">
        <w:rPr>
          <w:rFonts w:ascii="Arial" w:hAnsi="Arial" w:cs="Arial"/>
        </w:rPr>
        <w:t xml:space="preserve"> </w:t>
      </w:r>
      <w:r w:rsidR="00072E2D" w:rsidRPr="00AE4225">
        <w:rPr>
          <w:rFonts w:ascii="Arial" w:hAnsi="Arial" w:cs="Arial"/>
        </w:rPr>
        <w:t>Graduado em Administração com ênfase em meio ambiente. Especialização em gestão ambiental com ênfase em perícia e auditoria ambiental pelo PPGCASA-UFAM. Especialista em Administração Pública pela ENAP. Analista Ambiental do IBAMA e Doutorando em Ciências do Ambiente e Sustentabilidade na Amazônia pelo PPGCASA-UFAM.</w:t>
      </w:r>
    </w:p>
    <w:p w:rsidR="00956A17" w:rsidRPr="00AE4225" w:rsidRDefault="00956A17" w:rsidP="00956A17">
      <w:pPr>
        <w:spacing w:before="120" w:after="120" w:line="360" w:lineRule="auto"/>
        <w:jc w:val="both"/>
        <w:rPr>
          <w:rFonts w:ascii="Arial" w:hAnsi="Arial" w:cs="Arial"/>
        </w:rPr>
      </w:pPr>
      <w:r w:rsidRPr="00AE4225">
        <w:rPr>
          <w:rFonts w:ascii="Arial" w:hAnsi="Arial" w:cs="Arial"/>
        </w:rPr>
        <w:t>Manaus – Amazonas – Brasil.</w:t>
      </w:r>
    </w:p>
    <w:p w:rsidR="00956A17" w:rsidRPr="00AE4225" w:rsidRDefault="00956A17" w:rsidP="00956A17">
      <w:pPr>
        <w:spacing w:before="120" w:after="120" w:line="360" w:lineRule="auto"/>
        <w:jc w:val="both"/>
        <w:rPr>
          <w:rFonts w:ascii="Arial" w:hAnsi="Arial" w:cs="Arial"/>
          <w:u w:val="single"/>
        </w:rPr>
      </w:pPr>
      <w:r w:rsidRPr="00AE4225">
        <w:rPr>
          <w:rFonts w:ascii="Arial" w:hAnsi="Arial" w:cs="Arial"/>
          <w:u w:val="single"/>
        </w:rPr>
        <w:t>AUTOR CORRESPONDENTE</w:t>
      </w:r>
    </w:p>
    <w:p w:rsidR="00956A17" w:rsidRPr="00AE4225" w:rsidRDefault="00C006AF" w:rsidP="00956A17">
      <w:pPr>
        <w:spacing w:before="120" w:after="120" w:line="360" w:lineRule="auto"/>
        <w:jc w:val="both"/>
        <w:rPr>
          <w:rFonts w:ascii="Arial" w:hAnsi="Arial" w:cs="Arial"/>
        </w:rPr>
      </w:pPr>
      <w:hyperlink r:id="rId5" w:history="1">
        <w:r w:rsidR="00956A17" w:rsidRPr="00AE4225">
          <w:rPr>
            <w:rStyle w:val="Hyperlink"/>
            <w:rFonts w:ascii="Arial" w:hAnsi="Arial" w:cs="Arial"/>
          </w:rPr>
          <w:t>marcelodut@gmail.com</w:t>
        </w:r>
      </w:hyperlink>
    </w:p>
    <w:p w:rsidR="00956A17" w:rsidRPr="00AE4225" w:rsidRDefault="00E660F2" w:rsidP="00956A17">
      <w:pPr>
        <w:spacing w:before="120" w:after="120" w:line="360" w:lineRule="auto"/>
        <w:jc w:val="both"/>
        <w:rPr>
          <w:rFonts w:ascii="Arial" w:hAnsi="Arial" w:cs="Arial"/>
        </w:rPr>
      </w:pPr>
      <w:r>
        <w:rPr>
          <w:rFonts w:ascii="Arial" w:hAnsi="Arial" w:cs="Arial"/>
        </w:rPr>
        <w:t>Contribuição: fundamentação teórico-conceitual; pesquisa de dados e análise estatística; elaboração de figuras e tabelas; elaboração e redação do texto; seleção das referências bibliográficas.</w:t>
      </w:r>
    </w:p>
    <w:p w:rsidR="00956A17" w:rsidRPr="00AE4225" w:rsidRDefault="00956A17" w:rsidP="00956A17">
      <w:pPr>
        <w:spacing w:before="120" w:after="120" w:line="360" w:lineRule="auto"/>
        <w:jc w:val="both"/>
        <w:rPr>
          <w:rFonts w:ascii="Arial" w:hAnsi="Arial" w:cs="Arial"/>
        </w:rPr>
      </w:pPr>
    </w:p>
    <w:p w:rsidR="00956A17" w:rsidRPr="00617145" w:rsidRDefault="00956A17" w:rsidP="00617145">
      <w:pPr>
        <w:pStyle w:val="PargrafodaLista"/>
        <w:numPr>
          <w:ilvl w:val="0"/>
          <w:numId w:val="3"/>
        </w:numPr>
        <w:spacing w:before="120" w:after="120" w:line="360" w:lineRule="auto"/>
        <w:jc w:val="both"/>
        <w:rPr>
          <w:rFonts w:ascii="Arial" w:hAnsi="Arial" w:cs="Arial"/>
          <w:b/>
        </w:rPr>
      </w:pPr>
      <w:proofErr w:type="gramStart"/>
      <w:r w:rsidRPr="00617145">
        <w:rPr>
          <w:rFonts w:ascii="Arial" w:hAnsi="Arial" w:cs="Arial"/>
          <w:b/>
        </w:rPr>
        <w:t>Prof. Dr. Henrique</w:t>
      </w:r>
      <w:proofErr w:type="gramEnd"/>
      <w:r w:rsidRPr="00617145">
        <w:rPr>
          <w:rFonts w:ascii="Arial" w:hAnsi="Arial" w:cs="Arial"/>
          <w:b/>
        </w:rPr>
        <w:t xml:space="preserve"> dos Santos Pereira</w:t>
      </w:r>
    </w:p>
    <w:p w:rsidR="00072E2D" w:rsidRPr="00AE4225" w:rsidRDefault="00072E2D" w:rsidP="00072E2D">
      <w:pPr>
        <w:spacing w:before="120" w:after="120" w:line="360" w:lineRule="auto"/>
        <w:jc w:val="both"/>
        <w:rPr>
          <w:rFonts w:ascii="Arial" w:hAnsi="Arial" w:cs="Arial"/>
        </w:rPr>
      </w:pPr>
      <w:r w:rsidRPr="00AE4225">
        <w:rPr>
          <w:rFonts w:ascii="Arial" w:hAnsi="Arial" w:cs="Arial"/>
        </w:rPr>
        <w:t>Graduado em Agronomia (UFAM), mestrado em Biologia (INPA) e Doutorado em Ecologia (</w:t>
      </w:r>
      <w:proofErr w:type="spellStart"/>
      <w:r w:rsidRPr="00AE4225">
        <w:rPr>
          <w:rFonts w:ascii="Arial" w:hAnsi="Arial" w:cs="Arial"/>
          <w:i/>
        </w:rPr>
        <w:t>Pennsylvania</w:t>
      </w:r>
      <w:proofErr w:type="spellEnd"/>
      <w:r w:rsidRPr="00AE4225">
        <w:rPr>
          <w:rFonts w:ascii="Arial" w:hAnsi="Arial" w:cs="Arial"/>
          <w:i/>
        </w:rPr>
        <w:t xml:space="preserve"> </w:t>
      </w:r>
      <w:proofErr w:type="spellStart"/>
      <w:r w:rsidRPr="00AE4225">
        <w:rPr>
          <w:rFonts w:ascii="Arial" w:hAnsi="Arial" w:cs="Arial"/>
          <w:i/>
        </w:rPr>
        <w:t>State</w:t>
      </w:r>
      <w:proofErr w:type="spellEnd"/>
      <w:r w:rsidRPr="00AE4225">
        <w:rPr>
          <w:rFonts w:ascii="Arial" w:hAnsi="Arial" w:cs="Arial"/>
          <w:i/>
        </w:rPr>
        <w:t xml:space="preserve"> </w:t>
      </w:r>
      <w:proofErr w:type="spellStart"/>
      <w:r w:rsidRPr="00AE4225">
        <w:rPr>
          <w:rFonts w:ascii="Arial" w:hAnsi="Arial" w:cs="Arial"/>
          <w:i/>
        </w:rPr>
        <w:t>University</w:t>
      </w:r>
      <w:proofErr w:type="spellEnd"/>
      <w:r w:rsidRPr="00AE4225">
        <w:rPr>
          <w:rFonts w:ascii="Arial" w:hAnsi="Arial" w:cs="Arial"/>
        </w:rPr>
        <w:t>). Professor da Faculdade de Ciências Agrárias e do Centro de Ciências do Ambiente da Universidade Federal do Amazonas. Coordenador do Programa de Pós-graduação em Ciências do Ambiente e Sustentabilidade na Amazônia</w:t>
      </w:r>
      <w:r>
        <w:rPr>
          <w:rFonts w:ascii="Arial" w:hAnsi="Arial" w:cs="Arial"/>
        </w:rPr>
        <w:t>.</w:t>
      </w:r>
      <w:r w:rsidRPr="00072E2D">
        <w:rPr>
          <w:rFonts w:ascii="Arial" w:hAnsi="Arial" w:cs="Arial"/>
        </w:rPr>
        <w:t xml:space="preserve"> </w:t>
      </w:r>
      <w:r w:rsidRPr="00AE4225">
        <w:rPr>
          <w:rFonts w:ascii="Arial" w:hAnsi="Arial" w:cs="Arial"/>
        </w:rPr>
        <w:t>Professor a Pesquisador conveniado do Instituto Nacional de Pesquisas da Amazônia – INPA.</w:t>
      </w:r>
    </w:p>
    <w:p w:rsidR="00956A17" w:rsidRPr="00AE4225" w:rsidRDefault="00956A17" w:rsidP="00956A17">
      <w:pPr>
        <w:spacing w:before="120" w:after="120" w:line="360" w:lineRule="auto"/>
        <w:jc w:val="both"/>
        <w:rPr>
          <w:rFonts w:ascii="Arial" w:hAnsi="Arial" w:cs="Arial"/>
        </w:rPr>
      </w:pPr>
      <w:r w:rsidRPr="00AE4225">
        <w:rPr>
          <w:rFonts w:ascii="Arial" w:hAnsi="Arial" w:cs="Arial"/>
        </w:rPr>
        <w:t>Manaus – Amazonas – Brasil.</w:t>
      </w:r>
    </w:p>
    <w:p w:rsidR="00956A17" w:rsidRPr="00AE4225" w:rsidRDefault="00C006AF" w:rsidP="00956A17">
      <w:pPr>
        <w:spacing w:after="0" w:line="240" w:lineRule="auto"/>
        <w:jc w:val="both"/>
        <w:rPr>
          <w:rFonts w:ascii="Arial" w:hAnsi="Arial" w:cs="Arial"/>
        </w:rPr>
      </w:pPr>
      <w:hyperlink r:id="rId6" w:history="1"/>
      <w:r w:rsidR="00956A17" w:rsidRPr="00AE4225">
        <w:rPr>
          <w:rStyle w:val="Hyperlink"/>
          <w:rFonts w:ascii="Arial" w:hAnsi="Arial" w:cs="Arial"/>
        </w:rPr>
        <w:t>hpereira@ufam.edu.br</w:t>
      </w:r>
    </w:p>
    <w:p w:rsidR="00956A17" w:rsidRPr="00AE4225" w:rsidRDefault="00956A17" w:rsidP="00956A17">
      <w:pPr>
        <w:spacing w:after="0" w:line="240" w:lineRule="auto"/>
        <w:jc w:val="both"/>
        <w:rPr>
          <w:rFonts w:ascii="Arial" w:hAnsi="Arial" w:cs="Arial"/>
        </w:rPr>
      </w:pPr>
    </w:p>
    <w:p w:rsidR="00956A17" w:rsidRPr="00AE4225" w:rsidRDefault="00956A17" w:rsidP="00956A17">
      <w:pPr>
        <w:spacing w:after="0" w:line="240" w:lineRule="auto"/>
        <w:jc w:val="both"/>
        <w:rPr>
          <w:rFonts w:ascii="Arial" w:hAnsi="Arial" w:cs="Arial"/>
        </w:rPr>
      </w:pPr>
    </w:p>
    <w:p w:rsidR="00E660F2" w:rsidRPr="00AE4225" w:rsidRDefault="00E660F2" w:rsidP="00E660F2">
      <w:pPr>
        <w:spacing w:before="120" w:after="120" w:line="360" w:lineRule="auto"/>
        <w:jc w:val="both"/>
        <w:rPr>
          <w:rFonts w:ascii="Arial" w:hAnsi="Arial" w:cs="Arial"/>
        </w:rPr>
      </w:pPr>
      <w:r>
        <w:rPr>
          <w:rFonts w:ascii="Arial" w:hAnsi="Arial" w:cs="Arial"/>
        </w:rPr>
        <w:t>Contribuição: fundamentação teórico-conceitual; elaboração e redação do texto; seleção das referências bibliográficas.</w:t>
      </w:r>
    </w:p>
    <w:p w:rsidR="00956A17" w:rsidRPr="00AE4225" w:rsidRDefault="00956A17" w:rsidP="00956A17">
      <w:pPr>
        <w:spacing w:after="0" w:line="240" w:lineRule="auto"/>
        <w:jc w:val="both"/>
        <w:rPr>
          <w:rFonts w:ascii="Arial" w:hAnsi="Arial" w:cs="Arial"/>
        </w:rPr>
      </w:pPr>
    </w:p>
    <w:p w:rsidR="00956A17" w:rsidRPr="00AE4225" w:rsidRDefault="00956A17" w:rsidP="00956A17">
      <w:pPr>
        <w:spacing w:after="0" w:line="240" w:lineRule="auto"/>
        <w:jc w:val="both"/>
        <w:rPr>
          <w:rFonts w:ascii="Arial" w:hAnsi="Arial" w:cs="Arial"/>
        </w:rPr>
      </w:pPr>
    </w:p>
    <w:p w:rsidR="00617145" w:rsidRPr="00AE4225" w:rsidRDefault="00956A17" w:rsidP="00617145">
      <w:pPr>
        <w:spacing w:after="0" w:line="240" w:lineRule="auto"/>
        <w:jc w:val="center"/>
        <w:rPr>
          <w:rFonts w:ascii="Arial" w:hAnsi="Arial" w:cs="Arial"/>
          <w:b/>
        </w:rPr>
      </w:pPr>
      <w:r w:rsidRPr="00AE4225">
        <w:rPr>
          <w:rFonts w:ascii="Arial" w:hAnsi="Arial" w:cs="Arial"/>
        </w:rPr>
        <w:lastRenderedPageBreak/>
        <w:t xml:space="preserve"> </w:t>
      </w:r>
    </w:p>
    <w:p w:rsidR="00617145" w:rsidRPr="00AE4225" w:rsidRDefault="00617145" w:rsidP="00617145">
      <w:pPr>
        <w:spacing w:after="0" w:line="240" w:lineRule="auto"/>
        <w:jc w:val="both"/>
        <w:rPr>
          <w:rFonts w:ascii="Arial" w:hAnsi="Arial" w:cs="Arial"/>
          <w:b/>
        </w:rPr>
      </w:pPr>
      <w:r w:rsidRPr="00AE4225">
        <w:rPr>
          <w:rFonts w:ascii="Arial" w:hAnsi="Arial" w:cs="Arial"/>
          <w:b/>
        </w:rPr>
        <w:t>Resumo</w:t>
      </w:r>
    </w:p>
    <w:p w:rsidR="00617145" w:rsidRPr="00AE4225" w:rsidRDefault="00617145" w:rsidP="00617145">
      <w:pPr>
        <w:spacing w:after="0" w:line="240" w:lineRule="auto"/>
        <w:jc w:val="both"/>
        <w:rPr>
          <w:rFonts w:ascii="Arial" w:hAnsi="Arial" w:cs="Arial"/>
        </w:rPr>
      </w:pPr>
    </w:p>
    <w:p w:rsidR="00617145" w:rsidRPr="00AE4225" w:rsidRDefault="00617145" w:rsidP="00617145">
      <w:pPr>
        <w:spacing w:after="0" w:line="240" w:lineRule="auto"/>
        <w:jc w:val="both"/>
        <w:rPr>
          <w:rFonts w:ascii="Arial" w:hAnsi="Arial" w:cs="Arial"/>
        </w:rPr>
      </w:pPr>
      <w:r w:rsidRPr="00AE4225">
        <w:rPr>
          <w:rFonts w:ascii="Arial" w:hAnsi="Arial" w:cs="Arial"/>
        </w:rPr>
        <w:t xml:space="preserve">O período compreendido entre a constituição de 1947 e o golpe militar de 1964 marcou profundamente o municipalismo brasileiro. Este momento corresponde a uma intensa divisão territorial </w:t>
      </w:r>
      <w:r>
        <w:rPr>
          <w:rFonts w:ascii="Arial" w:hAnsi="Arial" w:cs="Arial"/>
        </w:rPr>
        <w:t>onde</w:t>
      </w:r>
      <w:r w:rsidRPr="00AE4225">
        <w:rPr>
          <w:rFonts w:ascii="Arial" w:hAnsi="Arial" w:cs="Arial"/>
        </w:rPr>
        <w:t xml:space="preserve"> diversos Estados multiplicaram seus municípios. No Amazonas, essa tendência foi revertida e esquecida. No presente artigo, resgatamos e analisamos os atos que revelam esse momento intenso de criação de municípios, inclusive em localidades onde até o presente não se observa a intensificação de dinâmicas territoriais típicas do adensamento urbano. Durante um</w:t>
      </w:r>
      <w:r>
        <w:rPr>
          <w:rFonts w:ascii="Arial" w:hAnsi="Arial" w:cs="Arial"/>
        </w:rPr>
        <w:t>a movimentada década</w:t>
      </w:r>
      <w:r w:rsidRPr="00AE4225">
        <w:rPr>
          <w:rFonts w:ascii="Arial" w:hAnsi="Arial" w:cs="Arial"/>
        </w:rPr>
        <w:t xml:space="preserve"> (1955 e 1964), o Amazonas chegou a multiplicar seu </w:t>
      </w:r>
      <w:r>
        <w:rPr>
          <w:rFonts w:ascii="Arial" w:hAnsi="Arial" w:cs="Arial"/>
        </w:rPr>
        <w:t>total</w:t>
      </w:r>
      <w:r w:rsidRPr="00AE4225">
        <w:rPr>
          <w:rFonts w:ascii="Arial" w:hAnsi="Arial" w:cs="Arial"/>
        </w:rPr>
        <w:t xml:space="preserve"> de municípios em quase 1</w:t>
      </w:r>
      <w:r>
        <w:rPr>
          <w:rFonts w:ascii="Arial" w:hAnsi="Arial" w:cs="Arial"/>
        </w:rPr>
        <w:t>200%</w:t>
      </w:r>
      <w:r w:rsidRPr="00AE4225">
        <w:rPr>
          <w:rFonts w:ascii="Arial" w:hAnsi="Arial" w:cs="Arial"/>
        </w:rPr>
        <w:t xml:space="preserve">. A </w:t>
      </w:r>
      <w:proofErr w:type="gramStart"/>
      <w:r w:rsidRPr="00AE4225">
        <w:rPr>
          <w:rFonts w:ascii="Arial" w:hAnsi="Arial" w:cs="Arial"/>
        </w:rPr>
        <w:t>historiografia</w:t>
      </w:r>
      <w:proofErr w:type="gramEnd"/>
      <w:r w:rsidRPr="00AE4225">
        <w:rPr>
          <w:rFonts w:ascii="Arial" w:hAnsi="Arial" w:cs="Arial"/>
        </w:rPr>
        <w:t xml:space="preserve"> local não registrou os motivos da anulação dos atos de criação, assim como não há referências a estudos sobre a viabilidade econômica, os impactos ambientais e as demandas socioeconômicas pela criação de novas municipalidades, ou da observância à relação sociedade vs. território, condicionante </w:t>
      </w:r>
      <w:proofErr w:type="spellStart"/>
      <w:r w:rsidRPr="00AE4225">
        <w:rPr>
          <w:rFonts w:ascii="Arial" w:hAnsi="Arial" w:cs="Arial"/>
          <w:i/>
        </w:rPr>
        <w:t>sine</w:t>
      </w:r>
      <w:proofErr w:type="spellEnd"/>
      <w:r w:rsidRPr="00AE4225">
        <w:rPr>
          <w:rFonts w:ascii="Arial" w:hAnsi="Arial" w:cs="Arial"/>
          <w:i/>
        </w:rPr>
        <w:t xml:space="preserve"> </w:t>
      </w:r>
      <w:proofErr w:type="spellStart"/>
      <w:r w:rsidRPr="00AE4225">
        <w:rPr>
          <w:rFonts w:ascii="Arial" w:hAnsi="Arial" w:cs="Arial"/>
          <w:i/>
        </w:rPr>
        <w:t>qua</w:t>
      </w:r>
      <w:proofErr w:type="spellEnd"/>
      <w:r w:rsidRPr="00AE4225">
        <w:rPr>
          <w:rFonts w:ascii="Arial" w:hAnsi="Arial" w:cs="Arial"/>
          <w:i/>
        </w:rPr>
        <w:t xml:space="preserve"> non</w:t>
      </w:r>
      <w:r w:rsidRPr="00AE4225">
        <w:rPr>
          <w:rFonts w:ascii="Arial" w:hAnsi="Arial" w:cs="Arial"/>
        </w:rPr>
        <w:t xml:space="preserve"> para o estabelecimento dos atos políticos. </w:t>
      </w:r>
    </w:p>
    <w:p w:rsidR="00617145" w:rsidRDefault="00617145" w:rsidP="00617145">
      <w:pPr>
        <w:spacing w:after="0" w:line="240" w:lineRule="auto"/>
        <w:jc w:val="both"/>
        <w:rPr>
          <w:rFonts w:ascii="Arial" w:hAnsi="Arial" w:cs="Arial"/>
        </w:rPr>
      </w:pPr>
    </w:p>
    <w:p w:rsidR="00617145" w:rsidRPr="00AE4225" w:rsidRDefault="00617145" w:rsidP="00617145">
      <w:pPr>
        <w:spacing w:after="0" w:line="240" w:lineRule="auto"/>
        <w:jc w:val="both"/>
        <w:rPr>
          <w:rFonts w:ascii="Arial" w:hAnsi="Arial" w:cs="Arial"/>
        </w:rPr>
      </w:pPr>
      <w:r w:rsidRPr="00AE4225">
        <w:rPr>
          <w:rFonts w:ascii="Arial" w:hAnsi="Arial" w:cs="Arial"/>
        </w:rPr>
        <w:t>Palavras chave: Municipalismo, Amazônia, divisão territorial, governos locais, federalismo</w:t>
      </w:r>
    </w:p>
    <w:p w:rsidR="00617145" w:rsidRPr="00AE4225" w:rsidRDefault="00617145" w:rsidP="00617145">
      <w:pPr>
        <w:spacing w:after="0" w:line="240" w:lineRule="auto"/>
        <w:jc w:val="both"/>
        <w:rPr>
          <w:rFonts w:ascii="Arial" w:hAnsi="Arial" w:cs="Arial"/>
        </w:rPr>
      </w:pPr>
    </w:p>
    <w:p w:rsidR="00617145" w:rsidRPr="00AE4225" w:rsidRDefault="00617145" w:rsidP="00617145">
      <w:pPr>
        <w:spacing w:after="0" w:line="240" w:lineRule="auto"/>
        <w:jc w:val="both"/>
        <w:rPr>
          <w:rFonts w:ascii="Arial" w:hAnsi="Arial" w:cs="Arial"/>
        </w:rPr>
      </w:pPr>
    </w:p>
    <w:p w:rsidR="00617145" w:rsidRPr="00617145" w:rsidRDefault="00617145" w:rsidP="00617145">
      <w:pPr>
        <w:spacing w:after="0" w:line="240" w:lineRule="auto"/>
        <w:jc w:val="both"/>
        <w:rPr>
          <w:rFonts w:ascii="Arial" w:hAnsi="Arial" w:cs="Arial"/>
          <w:b/>
          <w:lang w:val="en-US"/>
        </w:rPr>
      </w:pPr>
      <w:r w:rsidRPr="00617145">
        <w:rPr>
          <w:rFonts w:ascii="Arial" w:hAnsi="Arial" w:cs="Arial"/>
          <w:b/>
          <w:lang w:val="en-US"/>
        </w:rPr>
        <w:t>Abstract</w:t>
      </w:r>
    </w:p>
    <w:p w:rsidR="00617145" w:rsidRPr="00617145" w:rsidRDefault="00617145" w:rsidP="00617145">
      <w:pPr>
        <w:spacing w:after="0" w:line="240" w:lineRule="auto"/>
        <w:jc w:val="both"/>
        <w:rPr>
          <w:rFonts w:ascii="Arial" w:hAnsi="Arial" w:cs="Arial"/>
          <w:lang w:val="en-US"/>
        </w:rPr>
      </w:pPr>
    </w:p>
    <w:p w:rsidR="00617145" w:rsidRPr="00AE4225" w:rsidRDefault="00617145" w:rsidP="00617145">
      <w:pPr>
        <w:spacing w:after="0" w:line="240" w:lineRule="auto"/>
        <w:jc w:val="both"/>
        <w:rPr>
          <w:rFonts w:ascii="Arial" w:hAnsi="Arial" w:cs="Arial"/>
          <w:lang w:val="en-US"/>
        </w:rPr>
      </w:pPr>
      <w:r w:rsidRPr="00AE4225">
        <w:rPr>
          <w:rFonts w:ascii="Arial" w:hAnsi="Arial" w:cs="Arial"/>
          <w:color w:val="222222"/>
          <w:lang w:val="en"/>
        </w:rPr>
        <w:t>The period between the constitution of 1947 and the military coup of 1964 has affected the Brazilian municipals. This time corresponds to an intense territorial division in which several States have multiplied their municipalities. In Amazonas</w:t>
      </w:r>
      <w:r>
        <w:rPr>
          <w:rFonts w:ascii="Arial" w:hAnsi="Arial" w:cs="Arial"/>
          <w:color w:val="222222"/>
          <w:lang w:val="en"/>
        </w:rPr>
        <w:t xml:space="preserve"> State</w:t>
      </w:r>
      <w:r w:rsidRPr="00AE4225">
        <w:rPr>
          <w:rFonts w:ascii="Arial" w:hAnsi="Arial" w:cs="Arial"/>
          <w:color w:val="222222"/>
          <w:lang w:val="en"/>
        </w:rPr>
        <w:t xml:space="preserve">, this trend was reversed and forgotten. In this article, we </w:t>
      </w:r>
      <w:r>
        <w:rPr>
          <w:rFonts w:ascii="Arial" w:hAnsi="Arial" w:cs="Arial"/>
          <w:color w:val="222222"/>
          <w:lang w:val="en"/>
        </w:rPr>
        <w:t xml:space="preserve">have </w:t>
      </w:r>
      <w:r w:rsidRPr="00AE4225">
        <w:rPr>
          <w:rFonts w:ascii="Arial" w:hAnsi="Arial" w:cs="Arial"/>
          <w:color w:val="222222"/>
          <w:lang w:val="en"/>
        </w:rPr>
        <w:t xml:space="preserve">rescued and analyzed the acts that reveal this intense moment of creation of municipalities, </w:t>
      </w:r>
      <w:r w:rsidRPr="003875A9">
        <w:rPr>
          <w:rFonts w:ascii="Arial" w:hAnsi="Arial" w:cs="Arial"/>
          <w:lang w:val="en-US"/>
        </w:rPr>
        <w:t>even in localities where until the present one does not observe the intensification of territorial dynamics typical of the urban densification</w:t>
      </w:r>
      <w:r w:rsidRPr="00AE4225">
        <w:rPr>
          <w:rFonts w:ascii="Arial" w:hAnsi="Arial" w:cs="Arial"/>
          <w:color w:val="222222"/>
          <w:lang w:val="en"/>
        </w:rPr>
        <w:t>. During a busy period (1955 and 1964), the Amazon multipl</w:t>
      </w:r>
      <w:r>
        <w:rPr>
          <w:rFonts w:ascii="Arial" w:hAnsi="Arial" w:cs="Arial"/>
          <w:color w:val="222222"/>
          <w:lang w:val="en"/>
        </w:rPr>
        <w:t xml:space="preserve">ied </w:t>
      </w:r>
      <w:r w:rsidRPr="00AE4225">
        <w:rPr>
          <w:rFonts w:ascii="Arial" w:hAnsi="Arial" w:cs="Arial"/>
          <w:color w:val="222222"/>
          <w:lang w:val="en"/>
        </w:rPr>
        <w:t xml:space="preserve">its number of municipalities in almost 1200%. The local historiography did not record the reasons for the annulment of acts of creation, and there are no references to studies on the economic viability, environmental impacts and socioeconomic demands for the creation, or </w:t>
      </w:r>
      <w:r w:rsidRPr="003875A9">
        <w:rPr>
          <w:rFonts w:ascii="Arial" w:hAnsi="Arial" w:cs="Arial"/>
          <w:lang w:val="en-US"/>
        </w:rPr>
        <w:t xml:space="preserve">observance of </w:t>
      </w:r>
      <w:r w:rsidRPr="00AE4225">
        <w:rPr>
          <w:rFonts w:ascii="Arial" w:hAnsi="Arial" w:cs="Arial"/>
          <w:color w:val="222222"/>
          <w:lang w:val="en"/>
        </w:rPr>
        <w:t xml:space="preserve">the relationship between </w:t>
      </w:r>
      <w:proofErr w:type="gramStart"/>
      <w:r w:rsidRPr="00AE4225">
        <w:rPr>
          <w:rFonts w:ascii="Arial" w:hAnsi="Arial" w:cs="Arial"/>
          <w:color w:val="222222"/>
          <w:lang w:val="en"/>
        </w:rPr>
        <w:t>society</w:t>
      </w:r>
      <w:proofErr w:type="gramEnd"/>
      <w:r w:rsidRPr="00AE4225">
        <w:rPr>
          <w:rFonts w:ascii="Arial" w:hAnsi="Arial" w:cs="Arial"/>
          <w:color w:val="222222"/>
          <w:lang w:val="en"/>
        </w:rPr>
        <w:t xml:space="preserve"> vs. territory, condition sine qua non for the establishment of political acts.</w:t>
      </w:r>
    </w:p>
    <w:p w:rsidR="00617145" w:rsidRDefault="00617145" w:rsidP="00617145">
      <w:pPr>
        <w:spacing w:after="0" w:line="240" w:lineRule="auto"/>
        <w:jc w:val="both"/>
        <w:rPr>
          <w:rFonts w:ascii="Arial" w:hAnsi="Arial" w:cs="Arial"/>
          <w:lang w:val="en-US"/>
        </w:rPr>
      </w:pPr>
    </w:p>
    <w:p w:rsidR="00617145" w:rsidRPr="00AE4225" w:rsidRDefault="00617145" w:rsidP="00617145">
      <w:pPr>
        <w:spacing w:after="0" w:line="240" w:lineRule="auto"/>
        <w:jc w:val="both"/>
        <w:rPr>
          <w:rFonts w:ascii="Arial" w:hAnsi="Arial" w:cs="Arial"/>
          <w:lang w:val="en-US"/>
        </w:rPr>
      </w:pPr>
      <w:r w:rsidRPr="00AE4225">
        <w:rPr>
          <w:rFonts w:ascii="Arial" w:hAnsi="Arial" w:cs="Arial"/>
          <w:lang w:val="en-US"/>
        </w:rPr>
        <w:t xml:space="preserve">Key words: </w:t>
      </w:r>
      <w:proofErr w:type="spellStart"/>
      <w:r w:rsidRPr="00AE4225">
        <w:rPr>
          <w:rFonts w:ascii="Arial" w:hAnsi="Arial" w:cs="Arial"/>
          <w:lang w:val="en-US"/>
        </w:rPr>
        <w:t>Municipalism</w:t>
      </w:r>
      <w:proofErr w:type="spellEnd"/>
      <w:r w:rsidRPr="00AE4225">
        <w:rPr>
          <w:rFonts w:ascii="Arial" w:hAnsi="Arial" w:cs="Arial"/>
          <w:lang w:val="en-US"/>
        </w:rPr>
        <w:t xml:space="preserve">, Amazon, territorial division, Local government, Federalism </w:t>
      </w:r>
    </w:p>
    <w:p w:rsidR="00956A17" w:rsidRPr="00617145" w:rsidRDefault="00956A17" w:rsidP="00E660F2">
      <w:pPr>
        <w:spacing w:after="0" w:line="240" w:lineRule="auto"/>
        <w:jc w:val="both"/>
        <w:rPr>
          <w:rFonts w:ascii="Arial" w:hAnsi="Arial" w:cs="Arial"/>
          <w:b/>
          <w:lang w:val="en-US"/>
        </w:rPr>
      </w:pPr>
    </w:p>
    <w:sectPr w:rsidR="00956A17" w:rsidRPr="006171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BB8"/>
    <w:multiLevelType w:val="hybridMultilevel"/>
    <w:tmpl w:val="11983C88"/>
    <w:lvl w:ilvl="0" w:tplc="E708CE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5BD7293"/>
    <w:multiLevelType w:val="hybridMultilevel"/>
    <w:tmpl w:val="0CB8360A"/>
    <w:lvl w:ilvl="0" w:tplc="AA0ADE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7A004DC"/>
    <w:multiLevelType w:val="hybridMultilevel"/>
    <w:tmpl w:val="E778A802"/>
    <w:lvl w:ilvl="0" w:tplc="F54050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17"/>
    <w:rsid w:val="00072E2D"/>
    <w:rsid w:val="00617145"/>
    <w:rsid w:val="00852DAE"/>
    <w:rsid w:val="00956A17"/>
    <w:rsid w:val="00C006AF"/>
    <w:rsid w:val="00E660F2"/>
    <w:rsid w:val="00ED2EFB"/>
    <w:rsid w:val="00F456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7C74F-8139-45EF-BC24-F23E3D7E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A1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56A17"/>
    <w:rPr>
      <w:color w:val="0000FF"/>
      <w:u w:val="single"/>
    </w:rPr>
  </w:style>
  <w:style w:type="paragraph" w:styleId="PargrafodaLista">
    <w:name w:val="List Paragraph"/>
    <w:basedOn w:val="Normal"/>
    <w:uiPriority w:val="34"/>
    <w:qFormat/>
    <w:rsid w:val="00072E2D"/>
    <w:pPr>
      <w:ind w:left="720"/>
      <w:contextualSpacing/>
    </w:pPr>
  </w:style>
  <w:style w:type="character" w:styleId="Forte">
    <w:name w:val="Strong"/>
    <w:basedOn w:val="Fontepargpadro"/>
    <w:uiPriority w:val="22"/>
    <w:qFormat/>
    <w:rsid w:val="00E660F2"/>
    <w:rPr>
      <w:b/>
      <w:bCs/>
    </w:rPr>
  </w:style>
  <w:style w:type="character" w:customStyle="1" w:styleId="apple-converted-space">
    <w:name w:val="apple-converted-space"/>
    <w:basedOn w:val="Fontepargpadro"/>
    <w:rsid w:val="00E66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ique.pereira.ufam@gmail.com" TargetMode="External"/><Relationship Id="rId5" Type="http://schemas.openxmlformats.org/officeDocument/2006/relationships/hyperlink" Target="mailto:marcelodut@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584</Words>
  <Characters>3155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Dutra</dc:creator>
  <cp:keywords/>
  <dc:description/>
  <cp:lastModifiedBy>Marcelo Dutra</cp:lastModifiedBy>
  <cp:revision>5</cp:revision>
  <dcterms:created xsi:type="dcterms:W3CDTF">2017-02-06T19:07:00Z</dcterms:created>
  <dcterms:modified xsi:type="dcterms:W3CDTF">2017-02-13T14:55:00Z</dcterms:modified>
</cp:coreProperties>
</file>